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AE0" w:rsidRDefault="00517ACD" w:rsidP="00D56AE0">
      <w:pPr>
        <w:pStyle w:val="Heading1"/>
        <w:rPr>
          <w:rFonts w:asciiTheme="minorHAnsi" w:hAnsiTheme="minorHAnsi"/>
          <w:lang w:val="en-GB"/>
        </w:rPr>
      </w:pPr>
      <w:bookmarkStart w:id="0" w:name="_GoBack"/>
      <w:bookmarkEnd w:id="0"/>
      <w:r>
        <w:rPr>
          <w:rFonts w:asciiTheme="minorHAnsi" w:hAnsiTheme="minorHAnsi"/>
          <w:lang w:val="en-GB"/>
        </w:rPr>
        <w:t xml:space="preserve">Media </w:t>
      </w:r>
      <w:r w:rsidR="00360C1B">
        <w:rPr>
          <w:rFonts w:asciiTheme="minorHAnsi" w:hAnsiTheme="minorHAnsi"/>
          <w:lang w:val="en-GB"/>
        </w:rPr>
        <w:t>release</w:t>
      </w:r>
    </w:p>
    <w:p w:rsidR="00360C1B" w:rsidRDefault="00360C1B" w:rsidP="00360C1B">
      <w:pPr>
        <w:rPr>
          <w:lang w:val="en-GB"/>
        </w:rPr>
      </w:pPr>
    </w:p>
    <w:p w:rsidR="00360C1B" w:rsidRPr="008F6C2F" w:rsidRDefault="00517ACD" w:rsidP="00421944">
      <w:pPr>
        <w:spacing w:line="240" w:lineRule="exact"/>
        <w:rPr>
          <w:b/>
          <w:color w:val="FF0000"/>
          <w:sz w:val="22"/>
          <w:szCs w:val="22"/>
          <w:lang w:val="en-GB"/>
        </w:rPr>
      </w:pPr>
      <w:r>
        <w:rPr>
          <w:sz w:val="22"/>
          <w:szCs w:val="22"/>
          <w:lang w:val="en-GB"/>
        </w:rPr>
        <w:t xml:space="preserve">15 </w:t>
      </w:r>
      <w:r w:rsidR="006208EF">
        <w:rPr>
          <w:sz w:val="22"/>
          <w:szCs w:val="22"/>
          <w:lang w:val="en-GB"/>
        </w:rPr>
        <w:t>December 2014</w:t>
      </w:r>
    </w:p>
    <w:p w:rsidR="00360C1B" w:rsidRPr="00360C1B" w:rsidRDefault="00360C1B" w:rsidP="00421944">
      <w:pPr>
        <w:spacing w:line="240" w:lineRule="exact"/>
        <w:rPr>
          <w:lang w:val="en-GB"/>
        </w:rPr>
      </w:pPr>
    </w:p>
    <w:p w:rsidR="006208EF" w:rsidRPr="006A6CA1" w:rsidRDefault="006208EF" w:rsidP="006208EF">
      <w:pPr>
        <w:rPr>
          <w:rFonts w:cs="Arial"/>
          <w:b/>
          <w:sz w:val="28"/>
          <w:szCs w:val="28"/>
        </w:rPr>
      </w:pPr>
      <w:r w:rsidRPr="006A6CA1">
        <w:rPr>
          <w:rFonts w:cs="Arial"/>
          <w:b/>
          <w:sz w:val="28"/>
          <w:szCs w:val="28"/>
        </w:rPr>
        <w:t xml:space="preserve">Man found guilty of </w:t>
      </w:r>
      <w:r w:rsidR="00095050">
        <w:rPr>
          <w:rFonts w:cs="Arial"/>
          <w:b/>
          <w:sz w:val="28"/>
          <w:szCs w:val="28"/>
        </w:rPr>
        <w:t xml:space="preserve">hunting </w:t>
      </w:r>
      <w:r w:rsidRPr="006A6CA1">
        <w:rPr>
          <w:rFonts w:cs="Arial"/>
          <w:b/>
          <w:sz w:val="28"/>
          <w:szCs w:val="28"/>
        </w:rPr>
        <w:t>threatened Freckled Duck</w:t>
      </w:r>
    </w:p>
    <w:p w:rsidR="006208EF" w:rsidRDefault="006208EF" w:rsidP="006208EF">
      <w:pPr>
        <w:rPr>
          <w:rFonts w:cs="Arial"/>
        </w:rPr>
      </w:pPr>
    </w:p>
    <w:p w:rsidR="00517ACD" w:rsidRDefault="00517ACD" w:rsidP="00517ACD">
      <w:pPr>
        <w:rPr>
          <w:rFonts w:cs="Arial"/>
        </w:rPr>
      </w:pPr>
      <w:r>
        <w:rPr>
          <w:rFonts w:cs="Arial"/>
        </w:rPr>
        <w:t>A 68-year-old Sorrento man was found guilty of hunting a Freckled Duck, a threatened species, in the Horsham County Court on 8 December, 2014.</w:t>
      </w:r>
    </w:p>
    <w:p w:rsidR="00517ACD" w:rsidRDefault="00517ACD" w:rsidP="00517ACD">
      <w:pPr>
        <w:rPr>
          <w:rFonts w:cs="Arial"/>
        </w:rPr>
      </w:pPr>
    </w:p>
    <w:p w:rsidR="00517ACD" w:rsidRDefault="00517ACD" w:rsidP="00517ACD">
      <w:pPr>
        <w:rPr>
          <w:rFonts w:cs="Arial"/>
        </w:rPr>
      </w:pPr>
      <w:r>
        <w:rPr>
          <w:rFonts w:cs="Arial"/>
        </w:rPr>
        <w:t>The man was fined $1000, and ordered to pay costs of $5000.</w:t>
      </w:r>
    </w:p>
    <w:p w:rsidR="00517ACD" w:rsidRDefault="00517ACD" w:rsidP="00517ACD">
      <w:pPr>
        <w:rPr>
          <w:rFonts w:cs="Arial"/>
        </w:rPr>
      </w:pPr>
    </w:p>
    <w:p w:rsidR="00517ACD" w:rsidRDefault="00517ACD" w:rsidP="00517ACD">
      <w:pPr>
        <w:rPr>
          <w:rFonts w:cs="Arial"/>
        </w:rPr>
      </w:pPr>
      <w:r>
        <w:rPr>
          <w:rFonts w:cs="Arial"/>
        </w:rPr>
        <w:t xml:space="preserve">The case was initially heard in the Horsham Magistrates Court on 18 October, 2013, where the man was found guilty of hunting the Freckled Duck, and pleaded guilty to possessing and using toxic lead shot. </w:t>
      </w:r>
    </w:p>
    <w:p w:rsidR="00517ACD" w:rsidRDefault="00517ACD" w:rsidP="00517ACD">
      <w:pPr>
        <w:rPr>
          <w:rFonts w:cs="Arial"/>
        </w:rPr>
      </w:pPr>
    </w:p>
    <w:p w:rsidR="00517ACD" w:rsidRDefault="00517ACD" w:rsidP="00517ACD">
      <w:pPr>
        <w:rPr>
          <w:rFonts w:cs="Arial"/>
        </w:rPr>
      </w:pPr>
      <w:r>
        <w:rPr>
          <w:rFonts w:cs="Arial"/>
        </w:rPr>
        <w:t xml:space="preserve">The man appealed against the </w:t>
      </w:r>
      <w:r w:rsidR="00A1761E">
        <w:rPr>
          <w:rFonts w:cs="Arial"/>
        </w:rPr>
        <w:t>findings;</w:t>
      </w:r>
      <w:r>
        <w:rPr>
          <w:rFonts w:cs="Arial"/>
        </w:rPr>
        <w:t xml:space="preserve"> however they were upheld by the County Court on </w:t>
      </w:r>
      <w:r w:rsidR="00EC1E13">
        <w:rPr>
          <w:rFonts w:cs="Arial"/>
        </w:rPr>
        <w:t>8 December</w:t>
      </w:r>
      <w:r w:rsidR="00400E10">
        <w:rPr>
          <w:rFonts w:cs="Arial"/>
        </w:rPr>
        <w:t xml:space="preserve"> 2014</w:t>
      </w:r>
      <w:r>
        <w:rPr>
          <w:rFonts w:cs="Arial"/>
        </w:rPr>
        <w:t xml:space="preserve">. </w:t>
      </w:r>
    </w:p>
    <w:p w:rsidR="00517ACD" w:rsidRDefault="00517ACD" w:rsidP="00517ACD">
      <w:pPr>
        <w:rPr>
          <w:rFonts w:cs="Arial"/>
        </w:rPr>
      </w:pPr>
    </w:p>
    <w:p w:rsidR="00517ACD" w:rsidRDefault="00517ACD" w:rsidP="00517ACD">
      <w:pPr>
        <w:rPr>
          <w:rFonts w:cs="Arial"/>
        </w:rPr>
      </w:pPr>
      <w:r>
        <w:rPr>
          <w:rFonts w:cs="Arial"/>
        </w:rPr>
        <w:t xml:space="preserve">The man shot at the Freckled Duck at about 7.30am on </w:t>
      </w:r>
      <w:r w:rsidR="00186005">
        <w:rPr>
          <w:rFonts w:cs="Arial"/>
        </w:rPr>
        <w:t xml:space="preserve">March 17 at </w:t>
      </w:r>
      <w:r>
        <w:rPr>
          <w:rFonts w:cs="Arial"/>
        </w:rPr>
        <w:t xml:space="preserve">Lake Natimuk on the opening weekend of the 2013 Victorian duck hunting season. </w:t>
      </w:r>
    </w:p>
    <w:p w:rsidR="00517ACD" w:rsidRDefault="00517ACD" w:rsidP="00517ACD">
      <w:pPr>
        <w:rPr>
          <w:rFonts w:cs="Arial"/>
        </w:rPr>
      </w:pPr>
    </w:p>
    <w:p w:rsidR="00517ACD" w:rsidRDefault="00517ACD" w:rsidP="00517ACD">
      <w:pPr>
        <w:rPr>
          <w:rFonts w:cs="Arial"/>
        </w:rPr>
      </w:pPr>
      <w:r>
        <w:rPr>
          <w:rFonts w:cs="Arial"/>
        </w:rPr>
        <w:t>He was observed by authorised officers shooting at the duck, and subsequently interviewed, and his firearm and ammunition seized.</w:t>
      </w:r>
    </w:p>
    <w:p w:rsidR="00517ACD" w:rsidRDefault="00517ACD" w:rsidP="00517ACD">
      <w:pPr>
        <w:rPr>
          <w:rFonts w:cs="Arial"/>
        </w:rPr>
      </w:pPr>
    </w:p>
    <w:p w:rsidR="00517ACD" w:rsidRDefault="00517ACD" w:rsidP="00517ACD">
      <w:pPr>
        <w:rPr>
          <w:rFonts w:cs="Arial"/>
        </w:rPr>
      </w:pPr>
      <w:r>
        <w:rPr>
          <w:rFonts w:cs="Arial"/>
        </w:rPr>
        <w:t>Tests on his ammunition showed the man was using lead shot – prohibited for duck hunting.</w:t>
      </w:r>
    </w:p>
    <w:p w:rsidR="00517ACD" w:rsidRDefault="00517ACD" w:rsidP="00517ACD">
      <w:pPr>
        <w:rPr>
          <w:rFonts w:cs="Arial"/>
        </w:rPr>
      </w:pPr>
    </w:p>
    <w:p w:rsidR="00517ACD" w:rsidRDefault="00517ACD" w:rsidP="00517ACD">
      <w:pPr>
        <w:rPr>
          <w:rFonts w:cs="Arial"/>
        </w:rPr>
      </w:pPr>
      <w:r>
        <w:rPr>
          <w:rFonts w:cs="Arial"/>
        </w:rPr>
        <w:t xml:space="preserve">Game Management Authority Chief Executive Officer Greg Hyams said hunters must clearly identify their target before shooting.  </w:t>
      </w:r>
    </w:p>
    <w:p w:rsidR="00517ACD" w:rsidRDefault="00517ACD" w:rsidP="00517ACD">
      <w:pPr>
        <w:rPr>
          <w:rFonts w:cs="Arial"/>
        </w:rPr>
      </w:pPr>
    </w:p>
    <w:p w:rsidR="00517ACD" w:rsidRDefault="00517ACD" w:rsidP="00517ACD">
      <w:pPr>
        <w:rPr>
          <w:rFonts w:cs="Arial"/>
        </w:rPr>
      </w:pPr>
      <w:r>
        <w:rPr>
          <w:rFonts w:cs="Arial"/>
        </w:rPr>
        <w:t>“The illegal shooting of threatened species can put pressure on populations. Hunters must be sure of their target before they pull the trigger, and if you are not sure, don’t shoot”, Mr Hyams said.</w:t>
      </w:r>
    </w:p>
    <w:p w:rsidR="00517ACD" w:rsidRDefault="00517ACD" w:rsidP="00517ACD">
      <w:pPr>
        <w:rPr>
          <w:rFonts w:cs="Arial"/>
        </w:rPr>
      </w:pPr>
    </w:p>
    <w:p w:rsidR="00517ACD" w:rsidRDefault="00517ACD" w:rsidP="00517ACD">
      <w:pPr>
        <w:rPr>
          <w:rFonts w:cs="Arial"/>
        </w:rPr>
      </w:pPr>
      <w:r>
        <w:rPr>
          <w:rFonts w:cs="Arial"/>
        </w:rPr>
        <w:t xml:space="preserve">Mr Hyams said of equal concern was the man’s use of lead shot.  </w:t>
      </w:r>
    </w:p>
    <w:p w:rsidR="00517ACD" w:rsidRDefault="00517ACD" w:rsidP="00517ACD">
      <w:pPr>
        <w:rPr>
          <w:rFonts w:cs="Arial"/>
        </w:rPr>
      </w:pPr>
    </w:p>
    <w:p w:rsidR="00517ACD" w:rsidRDefault="00517ACD" w:rsidP="00517ACD">
      <w:pPr>
        <w:rPr>
          <w:rFonts w:cs="Arial"/>
        </w:rPr>
      </w:pPr>
      <w:r>
        <w:rPr>
          <w:rFonts w:cs="Arial"/>
        </w:rPr>
        <w:t>“Lead shot has been prohibited for use in all duck hunting since 2002.  Affordable non-toxic alternatives are readily available and there is no reason for any hunter to use lead shot in contravention of the regulations.”</w:t>
      </w:r>
    </w:p>
    <w:p w:rsidR="00517ACD" w:rsidRDefault="00517ACD" w:rsidP="00517ACD">
      <w:pPr>
        <w:rPr>
          <w:rFonts w:cs="Arial"/>
        </w:rPr>
      </w:pPr>
    </w:p>
    <w:p w:rsidR="00517ACD" w:rsidRDefault="00517ACD" w:rsidP="00517ACD">
      <w:pPr>
        <w:rPr>
          <w:rFonts w:cs="Arial"/>
        </w:rPr>
      </w:pPr>
      <w:r>
        <w:rPr>
          <w:rFonts w:cs="Arial"/>
        </w:rPr>
        <w:t xml:space="preserve">“Hunters are a generally law-abiding group, but there are some who choose to do the wrong thing.”  </w:t>
      </w:r>
    </w:p>
    <w:p w:rsidR="00517ACD" w:rsidRDefault="00517ACD" w:rsidP="00517ACD">
      <w:pPr>
        <w:rPr>
          <w:rFonts w:cs="Arial"/>
        </w:rPr>
      </w:pPr>
    </w:p>
    <w:p w:rsidR="00517ACD" w:rsidRDefault="00517ACD" w:rsidP="00517ACD">
      <w:pPr>
        <w:rPr>
          <w:rFonts w:cs="Arial"/>
        </w:rPr>
      </w:pPr>
      <w:r>
        <w:rPr>
          <w:rFonts w:cs="Arial"/>
        </w:rPr>
        <w:t xml:space="preserve">“The Game Management Authority is working closely with hunting organisations and industry to maintain the highest standards of behavior in the field through the </w:t>
      </w:r>
      <w:r>
        <w:rPr>
          <w:rFonts w:cs="Arial"/>
          <w:i/>
        </w:rPr>
        <w:t xml:space="preserve">Respect: Hunt Responsibly </w:t>
      </w:r>
      <w:r>
        <w:rPr>
          <w:rFonts w:cs="Arial"/>
        </w:rPr>
        <w:t xml:space="preserve">initiative”.  </w:t>
      </w:r>
    </w:p>
    <w:p w:rsidR="00517ACD" w:rsidRDefault="00517ACD" w:rsidP="00517ACD">
      <w:pPr>
        <w:rPr>
          <w:rFonts w:cs="Arial"/>
        </w:rPr>
      </w:pPr>
    </w:p>
    <w:p w:rsidR="00517ACD" w:rsidRDefault="00517ACD" w:rsidP="00517ACD">
      <w:pPr>
        <w:rPr>
          <w:rFonts w:cs="Arial"/>
        </w:rPr>
      </w:pPr>
      <w:r>
        <w:rPr>
          <w:rFonts w:cs="Arial"/>
        </w:rPr>
        <w:t xml:space="preserve">Mr Hyams encourages all hunters to report any illegal </w:t>
      </w:r>
      <w:r w:rsidR="00A1761E">
        <w:rPr>
          <w:rFonts w:cs="Arial"/>
        </w:rPr>
        <w:t>hunting to</w:t>
      </w:r>
      <w:r>
        <w:rPr>
          <w:rFonts w:cs="Arial"/>
        </w:rPr>
        <w:t xml:space="preserve"> the authorities by calling 136 186.  </w:t>
      </w:r>
    </w:p>
    <w:p w:rsidR="00517ACD" w:rsidRDefault="00517ACD" w:rsidP="00517ACD">
      <w:pPr>
        <w:rPr>
          <w:rFonts w:cs="Arial"/>
        </w:rPr>
      </w:pPr>
    </w:p>
    <w:p w:rsidR="00517ACD" w:rsidRDefault="00517ACD" w:rsidP="00517ACD">
      <w:pPr>
        <w:rPr>
          <w:rFonts w:cs="Arial"/>
        </w:rPr>
      </w:pPr>
      <w:r>
        <w:rPr>
          <w:rFonts w:cs="Arial"/>
        </w:rPr>
        <w:t xml:space="preserve">“Illegal hunting damages the reputation of hunting and can put people and wildlife at risk.”  </w:t>
      </w:r>
    </w:p>
    <w:p w:rsidR="00517ACD" w:rsidRDefault="00517ACD" w:rsidP="00517ACD">
      <w:pPr>
        <w:rPr>
          <w:rFonts w:cs="Arial"/>
        </w:rPr>
      </w:pPr>
    </w:p>
    <w:p w:rsidR="00517ACD" w:rsidRDefault="00517ACD" w:rsidP="00517ACD">
      <w:pPr>
        <w:rPr>
          <w:rFonts w:cs="Arial"/>
        </w:rPr>
      </w:pPr>
      <w:r>
        <w:rPr>
          <w:rFonts w:cs="Arial"/>
        </w:rPr>
        <w:t xml:space="preserve">“I strongly encourage hunters and the broader public to report any suspected illegal activity they see to ensure hunting is conducted safely and responsibly.” </w:t>
      </w:r>
    </w:p>
    <w:p w:rsidR="00517ACD" w:rsidRDefault="00517ACD" w:rsidP="00517ACD">
      <w:pPr>
        <w:rPr>
          <w:rFonts w:cs="Arial"/>
        </w:rPr>
      </w:pPr>
    </w:p>
    <w:p w:rsidR="00517ACD" w:rsidRDefault="00517ACD" w:rsidP="00517ACD">
      <w:pPr>
        <w:rPr>
          <w:rFonts w:cs="Arial"/>
        </w:rPr>
      </w:pPr>
      <w:r>
        <w:rPr>
          <w:rFonts w:cs="Arial"/>
        </w:rPr>
        <w:t xml:space="preserve">For more information on game hunting in Victoria, visit </w:t>
      </w:r>
      <w:hyperlink r:id="rId9" w:history="1">
        <w:r>
          <w:rPr>
            <w:rStyle w:val="Hyperlink"/>
            <w:rFonts w:cs="Arial"/>
          </w:rPr>
          <w:t>www.gma.vic.gov.au</w:t>
        </w:r>
      </w:hyperlink>
    </w:p>
    <w:p w:rsidR="009C2315" w:rsidRDefault="009C2315" w:rsidP="00F27B42">
      <w:pPr>
        <w:spacing w:line="240" w:lineRule="exact"/>
        <w:rPr>
          <w:b/>
          <w:sz w:val="22"/>
          <w:szCs w:val="22"/>
        </w:rPr>
      </w:pPr>
    </w:p>
    <w:p w:rsidR="009C2315" w:rsidRDefault="009C2315" w:rsidP="00F27B42">
      <w:pPr>
        <w:spacing w:line="240" w:lineRule="exact"/>
        <w:rPr>
          <w:b/>
          <w:sz w:val="22"/>
          <w:szCs w:val="22"/>
        </w:rPr>
      </w:pPr>
    </w:p>
    <w:p w:rsidR="00B66350" w:rsidRDefault="00B66350" w:rsidP="00F27B42">
      <w:pPr>
        <w:spacing w:line="240" w:lineRule="exact"/>
        <w:rPr>
          <w:b/>
          <w:sz w:val="22"/>
          <w:szCs w:val="22"/>
        </w:rPr>
      </w:pPr>
    </w:p>
    <w:p w:rsidR="00B66350" w:rsidRDefault="00B66350" w:rsidP="00F27B42">
      <w:pPr>
        <w:spacing w:line="240" w:lineRule="exact"/>
        <w:rPr>
          <w:b/>
          <w:sz w:val="22"/>
          <w:szCs w:val="22"/>
        </w:rPr>
      </w:pPr>
    </w:p>
    <w:p w:rsidR="00B66350" w:rsidRDefault="00B66350" w:rsidP="00F27B42">
      <w:pPr>
        <w:spacing w:line="240" w:lineRule="exact"/>
        <w:rPr>
          <w:b/>
          <w:sz w:val="22"/>
          <w:szCs w:val="22"/>
        </w:rPr>
      </w:pPr>
    </w:p>
    <w:p w:rsidR="00B66350" w:rsidRDefault="00B66350" w:rsidP="00F27B42">
      <w:pPr>
        <w:spacing w:line="240" w:lineRule="exact"/>
        <w:rPr>
          <w:b/>
          <w:sz w:val="22"/>
          <w:szCs w:val="22"/>
        </w:rPr>
      </w:pPr>
    </w:p>
    <w:p w:rsidR="00B66350" w:rsidRDefault="00B66350" w:rsidP="00F27B42">
      <w:pPr>
        <w:spacing w:line="240" w:lineRule="exact"/>
        <w:rPr>
          <w:b/>
          <w:sz w:val="22"/>
          <w:szCs w:val="22"/>
        </w:rPr>
      </w:pPr>
    </w:p>
    <w:p w:rsidR="00B66350" w:rsidRDefault="00B66350" w:rsidP="00F27B42">
      <w:pPr>
        <w:spacing w:line="240" w:lineRule="exact"/>
        <w:rPr>
          <w:b/>
          <w:sz w:val="22"/>
          <w:szCs w:val="22"/>
        </w:rPr>
      </w:pPr>
    </w:p>
    <w:p w:rsidR="00843B84" w:rsidRPr="001A6C36" w:rsidRDefault="00CD430F" w:rsidP="00D56AE0">
      <w:pPr>
        <w:rPr>
          <w:b/>
          <w:sz w:val="22"/>
          <w:szCs w:val="22"/>
        </w:rPr>
      </w:pPr>
      <w:r w:rsidRPr="00512FF4">
        <w:rPr>
          <w:b/>
          <w:sz w:val="22"/>
          <w:szCs w:val="22"/>
        </w:rPr>
        <w:t xml:space="preserve">Media contact: </w:t>
      </w:r>
      <w:r w:rsidR="006208EF">
        <w:rPr>
          <w:b/>
          <w:sz w:val="22"/>
          <w:szCs w:val="22"/>
        </w:rPr>
        <w:t>Matilda Abey (03) 9637 9829</w:t>
      </w:r>
    </w:p>
    <w:sectPr w:rsidR="00843B84" w:rsidRPr="001A6C36" w:rsidSect="00360C1B">
      <w:headerReference w:type="default" r:id="rId10"/>
      <w:type w:val="continuous"/>
      <w:pgSz w:w="11899" w:h="16840"/>
      <w:pgMar w:top="1843" w:right="1418" w:bottom="1418" w:left="1418" w:header="720" w:footer="720" w:gutter="0"/>
      <w:cols w:space="8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24B" w:rsidRDefault="00360C1B">
      <w:r>
        <w:separator/>
      </w:r>
    </w:p>
  </w:endnote>
  <w:endnote w:type="continuationSeparator" w:id="0">
    <w:p w:rsidR="0003024B" w:rsidRDefault="00360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venir-Light">
    <w:altName w:val="Avenir Light"/>
    <w:panose1 w:val="00000000000000000000"/>
    <w:charset w:val="4D"/>
    <w:family w:val="auto"/>
    <w:notTrueType/>
    <w:pitch w:val="default"/>
    <w:sig w:usb0="00000003" w:usb1="00000000" w:usb2="00000000" w:usb3="00000000" w:csb0="00000001" w:csb1="00000000"/>
  </w:font>
  <w:font w:name="AppleBraille-Outline6Dot">
    <w:altName w:val="Times New Roman"/>
    <w:panose1 w:val="00000000000000000000"/>
    <w:charset w:val="02"/>
    <w:family w:val="auto"/>
    <w:notTrueType/>
    <w:pitch w:val="default"/>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24B" w:rsidRDefault="00360C1B">
      <w:r>
        <w:separator/>
      </w:r>
    </w:p>
  </w:footnote>
  <w:footnote w:type="continuationSeparator" w:id="0">
    <w:p w:rsidR="0003024B" w:rsidRDefault="00360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28A" w:rsidRDefault="00DF128A">
    <w:pPr>
      <w:pStyle w:val="Header"/>
    </w:pPr>
    <w:r>
      <w:rPr>
        <w:noProof/>
        <w:lang w:val="en-AU" w:eastAsia="en-AU"/>
      </w:rPr>
      <w:drawing>
        <wp:anchor distT="0" distB="0" distL="114300" distR="114300" simplePos="0" relativeHeight="251669504" behindDoc="1" locked="0" layoutInCell="1" allowOverlap="1" wp14:anchorId="6692D029" wp14:editId="29489E65">
          <wp:simplePos x="0" y="0"/>
          <wp:positionH relativeFrom="column">
            <wp:align>center</wp:align>
          </wp:positionH>
          <wp:positionV relativeFrom="page">
            <wp:align>top</wp:align>
          </wp:positionV>
          <wp:extent cx="7559040" cy="1079500"/>
          <wp:effectExtent l="25400" t="0" r="10160" b="0"/>
          <wp:wrapNone/>
          <wp:docPr id="12" name="Picture 12" descr="Small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allHeader.jpg"/>
                  <pic:cNvPicPr/>
                </pic:nvPicPr>
                <pic:blipFill>
                  <a:blip r:embed="rId1"/>
                  <a:stretch>
                    <a:fillRect/>
                  </a:stretch>
                </pic:blipFill>
                <pic:spPr>
                  <a:xfrm>
                    <a:off x="0" y="0"/>
                    <a:ext cx="7559040" cy="10795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7D672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11B"/>
    <w:rsid w:val="0003024B"/>
    <w:rsid w:val="00050839"/>
    <w:rsid w:val="00093C9A"/>
    <w:rsid w:val="00095050"/>
    <w:rsid w:val="000E4323"/>
    <w:rsid w:val="001218A6"/>
    <w:rsid w:val="001245B2"/>
    <w:rsid w:val="00130AA6"/>
    <w:rsid w:val="0016177A"/>
    <w:rsid w:val="001733FF"/>
    <w:rsid w:val="001744C4"/>
    <w:rsid w:val="00186005"/>
    <w:rsid w:val="00190230"/>
    <w:rsid w:val="00192FF5"/>
    <w:rsid w:val="001A6C36"/>
    <w:rsid w:val="00222ABC"/>
    <w:rsid w:val="002433DA"/>
    <w:rsid w:val="00280029"/>
    <w:rsid w:val="0029438A"/>
    <w:rsid w:val="00352269"/>
    <w:rsid w:val="00360C1B"/>
    <w:rsid w:val="003C5A49"/>
    <w:rsid w:val="00400E10"/>
    <w:rsid w:val="00404304"/>
    <w:rsid w:val="00421944"/>
    <w:rsid w:val="004712A9"/>
    <w:rsid w:val="00476807"/>
    <w:rsid w:val="0048062D"/>
    <w:rsid w:val="00512FF4"/>
    <w:rsid w:val="00517ACD"/>
    <w:rsid w:val="00526FAE"/>
    <w:rsid w:val="005806A8"/>
    <w:rsid w:val="005861A3"/>
    <w:rsid w:val="00586C01"/>
    <w:rsid w:val="0058765D"/>
    <w:rsid w:val="005B19BF"/>
    <w:rsid w:val="005D38D1"/>
    <w:rsid w:val="005F7CEB"/>
    <w:rsid w:val="006208EF"/>
    <w:rsid w:val="00660507"/>
    <w:rsid w:val="006A7CB0"/>
    <w:rsid w:val="006F18F8"/>
    <w:rsid w:val="007652ED"/>
    <w:rsid w:val="00786B98"/>
    <w:rsid w:val="007B2BDC"/>
    <w:rsid w:val="0081491B"/>
    <w:rsid w:val="00843B84"/>
    <w:rsid w:val="00897BBD"/>
    <w:rsid w:val="008F1304"/>
    <w:rsid w:val="008F6C2F"/>
    <w:rsid w:val="00917BD0"/>
    <w:rsid w:val="00921C08"/>
    <w:rsid w:val="009C2315"/>
    <w:rsid w:val="00A00722"/>
    <w:rsid w:val="00A1761E"/>
    <w:rsid w:val="00A3405C"/>
    <w:rsid w:val="00A35891"/>
    <w:rsid w:val="00A45969"/>
    <w:rsid w:val="00A75B34"/>
    <w:rsid w:val="00B53418"/>
    <w:rsid w:val="00B62170"/>
    <w:rsid w:val="00B66350"/>
    <w:rsid w:val="00B74174"/>
    <w:rsid w:val="00BD7672"/>
    <w:rsid w:val="00C02E7F"/>
    <w:rsid w:val="00C17F95"/>
    <w:rsid w:val="00C35303"/>
    <w:rsid w:val="00C36778"/>
    <w:rsid w:val="00C8757E"/>
    <w:rsid w:val="00CC3A4A"/>
    <w:rsid w:val="00CD430F"/>
    <w:rsid w:val="00D1288F"/>
    <w:rsid w:val="00D40B6E"/>
    <w:rsid w:val="00D56AE0"/>
    <w:rsid w:val="00D97075"/>
    <w:rsid w:val="00DA0B64"/>
    <w:rsid w:val="00DB59D3"/>
    <w:rsid w:val="00DF128A"/>
    <w:rsid w:val="00E4011B"/>
    <w:rsid w:val="00E94347"/>
    <w:rsid w:val="00E95C52"/>
    <w:rsid w:val="00E9724E"/>
    <w:rsid w:val="00EA1540"/>
    <w:rsid w:val="00EC1E13"/>
    <w:rsid w:val="00F27B42"/>
    <w:rsid w:val="00FE4544"/>
    <w:rsid w:val="00FF3474"/>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style w:type="paragraph" w:default="1" w:styleId="Normal">
    <w:name w:val="Normal"/>
    <w:aliases w:val="BodyCopy"/>
    <w:qFormat/>
    <w:rsid w:val="00D40B6E"/>
    <w:rPr>
      <w:rFonts w:ascii="Arial" w:hAnsi="Arial"/>
      <w:color w:val="353735"/>
      <w:sz w:val="18"/>
    </w:rPr>
  </w:style>
  <w:style w:type="paragraph" w:styleId="Heading1">
    <w:name w:val="heading 1"/>
    <w:basedOn w:val="Normal"/>
    <w:next w:val="Normal"/>
    <w:link w:val="Heading1Char"/>
    <w:rsid w:val="00D56AE0"/>
    <w:pPr>
      <w:keepNext/>
      <w:keepLines/>
      <w:spacing w:before="480"/>
      <w:outlineLvl w:val="0"/>
    </w:pPr>
    <w:rPr>
      <w:rFonts w:asciiTheme="majorHAnsi" w:eastAsiaTheme="majorEastAsia" w:hAnsiTheme="majorHAnsi" w:cstheme="majorBidi"/>
      <w:bCs/>
      <w:color w:val="607D62"/>
      <w:sz w:val="48"/>
      <w:szCs w:val="32"/>
    </w:rPr>
  </w:style>
  <w:style w:type="paragraph" w:styleId="Heading2">
    <w:name w:val="heading 2"/>
    <w:basedOn w:val="Normal"/>
    <w:next w:val="Normal"/>
    <w:link w:val="Heading2Char"/>
    <w:rsid w:val="00404304"/>
    <w:pPr>
      <w:keepNext/>
      <w:keepLines/>
      <w:spacing w:before="200"/>
      <w:outlineLvl w:val="1"/>
    </w:pPr>
    <w:rPr>
      <w:rFonts w:asciiTheme="majorHAnsi" w:eastAsiaTheme="majorEastAsia" w:hAnsiTheme="majorHAnsi" w:cstheme="majorBidi"/>
      <w:b/>
      <w:bCs/>
      <w:color w:val="607D62"/>
      <w:sz w:val="26"/>
      <w:szCs w:val="26"/>
    </w:rPr>
  </w:style>
  <w:style w:type="paragraph" w:styleId="Heading3">
    <w:name w:val="heading 3"/>
    <w:basedOn w:val="Normal"/>
    <w:next w:val="Normal"/>
    <w:link w:val="Heading3Char"/>
    <w:rsid w:val="00404304"/>
    <w:pPr>
      <w:keepNext/>
      <w:keepLines/>
      <w:spacing w:before="200"/>
      <w:outlineLvl w:val="2"/>
    </w:pPr>
    <w:rPr>
      <w:rFonts w:asciiTheme="majorHAnsi" w:eastAsiaTheme="majorEastAsia" w:hAnsiTheme="majorHAnsi" w:cstheme="majorBidi"/>
      <w:b/>
      <w:bCs/>
      <w:color w:val="AA9C8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4011B"/>
    <w:pPr>
      <w:tabs>
        <w:tab w:val="center" w:pos="4320"/>
        <w:tab w:val="right" w:pos="8640"/>
      </w:tabs>
    </w:pPr>
  </w:style>
  <w:style w:type="character" w:customStyle="1" w:styleId="HeaderChar">
    <w:name w:val="Header Char"/>
    <w:basedOn w:val="DefaultParagraphFont"/>
    <w:link w:val="Header"/>
    <w:uiPriority w:val="99"/>
    <w:semiHidden/>
    <w:rsid w:val="00E4011B"/>
  </w:style>
  <w:style w:type="paragraph" w:styleId="Footer">
    <w:name w:val="footer"/>
    <w:basedOn w:val="Normal"/>
    <w:link w:val="FooterChar"/>
    <w:uiPriority w:val="99"/>
    <w:semiHidden/>
    <w:unhideWhenUsed/>
    <w:rsid w:val="00E4011B"/>
    <w:pPr>
      <w:tabs>
        <w:tab w:val="center" w:pos="4320"/>
        <w:tab w:val="right" w:pos="8640"/>
      </w:tabs>
    </w:pPr>
  </w:style>
  <w:style w:type="character" w:customStyle="1" w:styleId="FooterChar">
    <w:name w:val="Footer Char"/>
    <w:basedOn w:val="DefaultParagraphFont"/>
    <w:link w:val="Footer"/>
    <w:uiPriority w:val="99"/>
    <w:semiHidden/>
    <w:rsid w:val="00E4011B"/>
  </w:style>
  <w:style w:type="table" w:styleId="TableClassic4">
    <w:name w:val="Table Classic 4"/>
    <w:basedOn w:val="TableNormal"/>
    <w:uiPriority w:val="99"/>
    <w:semiHidden/>
    <w:unhideWhenUsed/>
    <w:rsid w:val="00C8757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customStyle="1" w:styleId="Heading2Char">
    <w:name w:val="Heading 2 Char"/>
    <w:basedOn w:val="DefaultParagraphFont"/>
    <w:link w:val="Heading2"/>
    <w:rsid w:val="00404304"/>
    <w:rPr>
      <w:rFonts w:asciiTheme="majorHAnsi" w:eastAsiaTheme="majorEastAsia" w:hAnsiTheme="majorHAnsi" w:cstheme="majorBidi"/>
      <w:b/>
      <w:bCs/>
      <w:color w:val="607D62"/>
      <w:sz w:val="26"/>
      <w:szCs w:val="26"/>
    </w:rPr>
  </w:style>
  <w:style w:type="character" w:customStyle="1" w:styleId="Heading3Char">
    <w:name w:val="Heading 3 Char"/>
    <w:basedOn w:val="DefaultParagraphFont"/>
    <w:link w:val="Heading3"/>
    <w:rsid w:val="00404304"/>
    <w:rPr>
      <w:rFonts w:asciiTheme="majorHAnsi" w:eastAsiaTheme="majorEastAsia" w:hAnsiTheme="majorHAnsi" w:cstheme="majorBidi"/>
      <w:b/>
      <w:bCs/>
      <w:color w:val="AA9C8F"/>
      <w:sz w:val="18"/>
    </w:rPr>
  </w:style>
  <w:style w:type="paragraph" w:customStyle="1" w:styleId="body">
    <w:name w:val="body"/>
    <w:basedOn w:val="Normal"/>
    <w:uiPriority w:val="99"/>
    <w:rsid w:val="00FF3474"/>
    <w:pPr>
      <w:widowControl w:val="0"/>
      <w:suppressAutoHyphens/>
      <w:autoSpaceDE w:val="0"/>
      <w:autoSpaceDN w:val="0"/>
      <w:adjustRightInd w:val="0"/>
      <w:spacing w:before="85" w:after="85" w:line="288" w:lineRule="auto"/>
      <w:textAlignment w:val="center"/>
    </w:pPr>
    <w:rPr>
      <w:rFonts w:ascii="Avenir-Light" w:hAnsi="Avenir-Light" w:cs="Avenir-Light"/>
      <w:color w:val="373935"/>
      <w:spacing w:val="-4"/>
      <w:szCs w:val="18"/>
    </w:rPr>
  </w:style>
  <w:style w:type="character" w:customStyle="1" w:styleId="Heading1Char">
    <w:name w:val="Heading 1 Char"/>
    <w:basedOn w:val="DefaultParagraphFont"/>
    <w:link w:val="Heading1"/>
    <w:rsid w:val="00D56AE0"/>
    <w:rPr>
      <w:rFonts w:asciiTheme="majorHAnsi" w:eastAsiaTheme="majorEastAsia" w:hAnsiTheme="majorHAnsi" w:cstheme="majorBidi"/>
      <w:bCs/>
      <w:color w:val="607D62"/>
      <w:sz w:val="48"/>
      <w:szCs w:val="32"/>
    </w:rPr>
  </w:style>
  <w:style w:type="table" w:styleId="TableGrid">
    <w:name w:val="Table Grid"/>
    <w:basedOn w:val="TableNormal"/>
    <w:rsid w:val="00843B8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asicParagraph">
    <w:name w:val="[Basic Paragraph]"/>
    <w:basedOn w:val="Normal"/>
    <w:uiPriority w:val="99"/>
    <w:rsid w:val="00D56AE0"/>
    <w:pPr>
      <w:widowControl w:val="0"/>
      <w:autoSpaceDE w:val="0"/>
      <w:autoSpaceDN w:val="0"/>
      <w:adjustRightInd w:val="0"/>
      <w:spacing w:line="288" w:lineRule="auto"/>
      <w:textAlignment w:val="center"/>
    </w:pPr>
    <w:rPr>
      <w:rFonts w:ascii="AppleBraille-Outline6Dot" w:hAnsi="AppleBraille-Outline6Dot" w:cs="AppleBraille-Outline6Dot"/>
      <w:color w:val="000000"/>
      <w:sz w:val="24"/>
    </w:rPr>
  </w:style>
  <w:style w:type="paragraph" w:styleId="BalloonText">
    <w:name w:val="Balloon Text"/>
    <w:basedOn w:val="Normal"/>
    <w:link w:val="BalloonTextChar"/>
    <w:rsid w:val="00A45969"/>
    <w:rPr>
      <w:rFonts w:ascii="Tahoma" w:hAnsi="Tahoma" w:cs="Tahoma"/>
      <w:sz w:val="16"/>
      <w:szCs w:val="16"/>
    </w:rPr>
  </w:style>
  <w:style w:type="character" w:customStyle="1" w:styleId="BalloonTextChar">
    <w:name w:val="Balloon Text Char"/>
    <w:basedOn w:val="DefaultParagraphFont"/>
    <w:link w:val="BalloonText"/>
    <w:rsid w:val="00A45969"/>
    <w:rPr>
      <w:rFonts w:ascii="Tahoma" w:hAnsi="Tahoma" w:cs="Tahoma"/>
      <w:color w:val="353735"/>
      <w:sz w:val="16"/>
      <w:szCs w:val="16"/>
    </w:rPr>
  </w:style>
  <w:style w:type="character" w:styleId="CommentReference">
    <w:name w:val="annotation reference"/>
    <w:basedOn w:val="DefaultParagraphFont"/>
    <w:rsid w:val="00352269"/>
    <w:rPr>
      <w:sz w:val="16"/>
      <w:szCs w:val="16"/>
    </w:rPr>
  </w:style>
  <w:style w:type="paragraph" w:styleId="CommentText">
    <w:name w:val="annotation text"/>
    <w:basedOn w:val="Normal"/>
    <w:link w:val="CommentTextChar"/>
    <w:rsid w:val="00352269"/>
    <w:rPr>
      <w:sz w:val="20"/>
      <w:szCs w:val="20"/>
    </w:rPr>
  </w:style>
  <w:style w:type="character" w:customStyle="1" w:styleId="CommentTextChar">
    <w:name w:val="Comment Text Char"/>
    <w:basedOn w:val="DefaultParagraphFont"/>
    <w:link w:val="CommentText"/>
    <w:rsid w:val="00352269"/>
    <w:rPr>
      <w:rFonts w:ascii="Arial" w:hAnsi="Arial"/>
      <w:color w:val="353735"/>
      <w:sz w:val="20"/>
      <w:szCs w:val="20"/>
    </w:rPr>
  </w:style>
  <w:style w:type="paragraph" w:styleId="CommentSubject">
    <w:name w:val="annotation subject"/>
    <w:basedOn w:val="CommentText"/>
    <w:next w:val="CommentText"/>
    <w:link w:val="CommentSubjectChar"/>
    <w:rsid w:val="00352269"/>
    <w:rPr>
      <w:b/>
      <w:bCs/>
    </w:rPr>
  </w:style>
  <w:style w:type="character" w:customStyle="1" w:styleId="CommentSubjectChar">
    <w:name w:val="Comment Subject Char"/>
    <w:basedOn w:val="CommentTextChar"/>
    <w:link w:val="CommentSubject"/>
    <w:rsid w:val="00352269"/>
    <w:rPr>
      <w:rFonts w:ascii="Arial" w:hAnsi="Arial"/>
      <w:b/>
      <w:bCs/>
      <w:color w:val="353735"/>
      <w:sz w:val="20"/>
      <w:szCs w:val="20"/>
    </w:rPr>
  </w:style>
  <w:style w:type="character" w:styleId="Hyperlink">
    <w:name w:val="Hyperlink"/>
    <w:basedOn w:val="DefaultParagraphFont"/>
    <w:rsid w:val="006208E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style w:type="paragraph" w:default="1" w:styleId="Normal">
    <w:name w:val="Normal"/>
    <w:aliases w:val="BodyCopy"/>
    <w:qFormat/>
    <w:rsid w:val="00D40B6E"/>
    <w:rPr>
      <w:rFonts w:ascii="Arial" w:hAnsi="Arial"/>
      <w:color w:val="353735"/>
      <w:sz w:val="18"/>
    </w:rPr>
  </w:style>
  <w:style w:type="paragraph" w:styleId="Heading1">
    <w:name w:val="heading 1"/>
    <w:basedOn w:val="Normal"/>
    <w:next w:val="Normal"/>
    <w:link w:val="Heading1Char"/>
    <w:rsid w:val="00D56AE0"/>
    <w:pPr>
      <w:keepNext/>
      <w:keepLines/>
      <w:spacing w:before="480"/>
      <w:outlineLvl w:val="0"/>
    </w:pPr>
    <w:rPr>
      <w:rFonts w:asciiTheme="majorHAnsi" w:eastAsiaTheme="majorEastAsia" w:hAnsiTheme="majorHAnsi" w:cstheme="majorBidi"/>
      <w:bCs/>
      <w:color w:val="607D62"/>
      <w:sz w:val="48"/>
      <w:szCs w:val="32"/>
    </w:rPr>
  </w:style>
  <w:style w:type="paragraph" w:styleId="Heading2">
    <w:name w:val="heading 2"/>
    <w:basedOn w:val="Normal"/>
    <w:next w:val="Normal"/>
    <w:link w:val="Heading2Char"/>
    <w:rsid w:val="00404304"/>
    <w:pPr>
      <w:keepNext/>
      <w:keepLines/>
      <w:spacing w:before="200"/>
      <w:outlineLvl w:val="1"/>
    </w:pPr>
    <w:rPr>
      <w:rFonts w:asciiTheme="majorHAnsi" w:eastAsiaTheme="majorEastAsia" w:hAnsiTheme="majorHAnsi" w:cstheme="majorBidi"/>
      <w:b/>
      <w:bCs/>
      <w:color w:val="607D62"/>
      <w:sz w:val="26"/>
      <w:szCs w:val="26"/>
    </w:rPr>
  </w:style>
  <w:style w:type="paragraph" w:styleId="Heading3">
    <w:name w:val="heading 3"/>
    <w:basedOn w:val="Normal"/>
    <w:next w:val="Normal"/>
    <w:link w:val="Heading3Char"/>
    <w:rsid w:val="00404304"/>
    <w:pPr>
      <w:keepNext/>
      <w:keepLines/>
      <w:spacing w:before="200"/>
      <w:outlineLvl w:val="2"/>
    </w:pPr>
    <w:rPr>
      <w:rFonts w:asciiTheme="majorHAnsi" w:eastAsiaTheme="majorEastAsia" w:hAnsiTheme="majorHAnsi" w:cstheme="majorBidi"/>
      <w:b/>
      <w:bCs/>
      <w:color w:val="AA9C8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4011B"/>
    <w:pPr>
      <w:tabs>
        <w:tab w:val="center" w:pos="4320"/>
        <w:tab w:val="right" w:pos="8640"/>
      </w:tabs>
    </w:pPr>
  </w:style>
  <w:style w:type="character" w:customStyle="1" w:styleId="HeaderChar">
    <w:name w:val="Header Char"/>
    <w:basedOn w:val="DefaultParagraphFont"/>
    <w:link w:val="Header"/>
    <w:uiPriority w:val="99"/>
    <w:semiHidden/>
    <w:rsid w:val="00E4011B"/>
  </w:style>
  <w:style w:type="paragraph" w:styleId="Footer">
    <w:name w:val="footer"/>
    <w:basedOn w:val="Normal"/>
    <w:link w:val="FooterChar"/>
    <w:uiPriority w:val="99"/>
    <w:semiHidden/>
    <w:unhideWhenUsed/>
    <w:rsid w:val="00E4011B"/>
    <w:pPr>
      <w:tabs>
        <w:tab w:val="center" w:pos="4320"/>
        <w:tab w:val="right" w:pos="8640"/>
      </w:tabs>
    </w:pPr>
  </w:style>
  <w:style w:type="character" w:customStyle="1" w:styleId="FooterChar">
    <w:name w:val="Footer Char"/>
    <w:basedOn w:val="DefaultParagraphFont"/>
    <w:link w:val="Footer"/>
    <w:uiPriority w:val="99"/>
    <w:semiHidden/>
    <w:rsid w:val="00E4011B"/>
  </w:style>
  <w:style w:type="table" w:styleId="TableClassic4">
    <w:name w:val="Table Classic 4"/>
    <w:basedOn w:val="TableNormal"/>
    <w:uiPriority w:val="99"/>
    <w:semiHidden/>
    <w:unhideWhenUsed/>
    <w:rsid w:val="00C8757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customStyle="1" w:styleId="Heading2Char">
    <w:name w:val="Heading 2 Char"/>
    <w:basedOn w:val="DefaultParagraphFont"/>
    <w:link w:val="Heading2"/>
    <w:rsid w:val="00404304"/>
    <w:rPr>
      <w:rFonts w:asciiTheme="majorHAnsi" w:eastAsiaTheme="majorEastAsia" w:hAnsiTheme="majorHAnsi" w:cstheme="majorBidi"/>
      <w:b/>
      <w:bCs/>
      <w:color w:val="607D62"/>
      <w:sz w:val="26"/>
      <w:szCs w:val="26"/>
    </w:rPr>
  </w:style>
  <w:style w:type="character" w:customStyle="1" w:styleId="Heading3Char">
    <w:name w:val="Heading 3 Char"/>
    <w:basedOn w:val="DefaultParagraphFont"/>
    <w:link w:val="Heading3"/>
    <w:rsid w:val="00404304"/>
    <w:rPr>
      <w:rFonts w:asciiTheme="majorHAnsi" w:eastAsiaTheme="majorEastAsia" w:hAnsiTheme="majorHAnsi" w:cstheme="majorBidi"/>
      <w:b/>
      <w:bCs/>
      <w:color w:val="AA9C8F"/>
      <w:sz w:val="18"/>
    </w:rPr>
  </w:style>
  <w:style w:type="paragraph" w:customStyle="1" w:styleId="body">
    <w:name w:val="body"/>
    <w:basedOn w:val="Normal"/>
    <w:uiPriority w:val="99"/>
    <w:rsid w:val="00FF3474"/>
    <w:pPr>
      <w:widowControl w:val="0"/>
      <w:suppressAutoHyphens/>
      <w:autoSpaceDE w:val="0"/>
      <w:autoSpaceDN w:val="0"/>
      <w:adjustRightInd w:val="0"/>
      <w:spacing w:before="85" w:after="85" w:line="288" w:lineRule="auto"/>
      <w:textAlignment w:val="center"/>
    </w:pPr>
    <w:rPr>
      <w:rFonts w:ascii="Avenir-Light" w:hAnsi="Avenir-Light" w:cs="Avenir-Light"/>
      <w:color w:val="373935"/>
      <w:spacing w:val="-4"/>
      <w:szCs w:val="18"/>
    </w:rPr>
  </w:style>
  <w:style w:type="character" w:customStyle="1" w:styleId="Heading1Char">
    <w:name w:val="Heading 1 Char"/>
    <w:basedOn w:val="DefaultParagraphFont"/>
    <w:link w:val="Heading1"/>
    <w:rsid w:val="00D56AE0"/>
    <w:rPr>
      <w:rFonts w:asciiTheme="majorHAnsi" w:eastAsiaTheme="majorEastAsia" w:hAnsiTheme="majorHAnsi" w:cstheme="majorBidi"/>
      <w:bCs/>
      <w:color w:val="607D62"/>
      <w:sz w:val="48"/>
      <w:szCs w:val="32"/>
    </w:rPr>
  </w:style>
  <w:style w:type="table" w:styleId="TableGrid">
    <w:name w:val="Table Grid"/>
    <w:basedOn w:val="TableNormal"/>
    <w:rsid w:val="00843B8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asicParagraph">
    <w:name w:val="[Basic Paragraph]"/>
    <w:basedOn w:val="Normal"/>
    <w:uiPriority w:val="99"/>
    <w:rsid w:val="00D56AE0"/>
    <w:pPr>
      <w:widowControl w:val="0"/>
      <w:autoSpaceDE w:val="0"/>
      <w:autoSpaceDN w:val="0"/>
      <w:adjustRightInd w:val="0"/>
      <w:spacing w:line="288" w:lineRule="auto"/>
      <w:textAlignment w:val="center"/>
    </w:pPr>
    <w:rPr>
      <w:rFonts w:ascii="AppleBraille-Outline6Dot" w:hAnsi="AppleBraille-Outline6Dot" w:cs="AppleBraille-Outline6Dot"/>
      <w:color w:val="000000"/>
      <w:sz w:val="24"/>
    </w:rPr>
  </w:style>
  <w:style w:type="paragraph" w:styleId="BalloonText">
    <w:name w:val="Balloon Text"/>
    <w:basedOn w:val="Normal"/>
    <w:link w:val="BalloonTextChar"/>
    <w:rsid w:val="00A45969"/>
    <w:rPr>
      <w:rFonts w:ascii="Tahoma" w:hAnsi="Tahoma" w:cs="Tahoma"/>
      <w:sz w:val="16"/>
      <w:szCs w:val="16"/>
    </w:rPr>
  </w:style>
  <w:style w:type="character" w:customStyle="1" w:styleId="BalloonTextChar">
    <w:name w:val="Balloon Text Char"/>
    <w:basedOn w:val="DefaultParagraphFont"/>
    <w:link w:val="BalloonText"/>
    <w:rsid w:val="00A45969"/>
    <w:rPr>
      <w:rFonts w:ascii="Tahoma" w:hAnsi="Tahoma" w:cs="Tahoma"/>
      <w:color w:val="353735"/>
      <w:sz w:val="16"/>
      <w:szCs w:val="16"/>
    </w:rPr>
  </w:style>
  <w:style w:type="character" w:styleId="CommentReference">
    <w:name w:val="annotation reference"/>
    <w:basedOn w:val="DefaultParagraphFont"/>
    <w:rsid w:val="00352269"/>
    <w:rPr>
      <w:sz w:val="16"/>
      <w:szCs w:val="16"/>
    </w:rPr>
  </w:style>
  <w:style w:type="paragraph" w:styleId="CommentText">
    <w:name w:val="annotation text"/>
    <w:basedOn w:val="Normal"/>
    <w:link w:val="CommentTextChar"/>
    <w:rsid w:val="00352269"/>
    <w:rPr>
      <w:sz w:val="20"/>
      <w:szCs w:val="20"/>
    </w:rPr>
  </w:style>
  <w:style w:type="character" w:customStyle="1" w:styleId="CommentTextChar">
    <w:name w:val="Comment Text Char"/>
    <w:basedOn w:val="DefaultParagraphFont"/>
    <w:link w:val="CommentText"/>
    <w:rsid w:val="00352269"/>
    <w:rPr>
      <w:rFonts w:ascii="Arial" w:hAnsi="Arial"/>
      <w:color w:val="353735"/>
      <w:sz w:val="20"/>
      <w:szCs w:val="20"/>
    </w:rPr>
  </w:style>
  <w:style w:type="paragraph" w:styleId="CommentSubject">
    <w:name w:val="annotation subject"/>
    <w:basedOn w:val="CommentText"/>
    <w:next w:val="CommentText"/>
    <w:link w:val="CommentSubjectChar"/>
    <w:rsid w:val="00352269"/>
    <w:rPr>
      <w:b/>
      <w:bCs/>
    </w:rPr>
  </w:style>
  <w:style w:type="character" w:customStyle="1" w:styleId="CommentSubjectChar">
    <w:name w:val="Comment Subject Char"/>
    <w:basedOn w:val="CommentTextChar"/>
    <w:link w:val="CommentSubject"/>
    <w:rsid w:val="00352269"/>
    <w:rPr>
      <w:rFonts w:ascii="Arial" w:hAnsi="Arial"/>
      <w:b/>
      <w:bCs/>
      <w:color w:val="353735"/>
      <w:sz w:val="20"/>
      <w:szCs w:val="20"/>
    </w:rPr>
  </w:style>
  <w:style w:type="character" w:styleId="Hyperlink">
    <w:name w:val="Hyperlink"/>
    <w:basedOn w:val="DefaultParagraphFont"/>
    <w:rsid w:val="006208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8901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ma.vic.gov.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09F5D-384E-40B9-B40A-54B6903F1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Darth Vader</dc:creator>
  <cp:lastModifiedBy>Matilda Abey</cp:lastModifiedBy>
  <cp:revision>10</cp:revision>
  <cp:lastPrinted>2014-12-15T02:03:00Z</cp:lastPrinted>
  <dcterms:created xsi:type="dcterms:W3CDTF">2014-12-15T01:46:00Z</dcterms:created>
  <dcterms:modified xsi:type="dcterms:W3CDTF">2014-12-15T02:10:00Z</dcterms:modified>
</cp:coreProperties>
</file>